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57227" w14:textId="4B366BB0" w:rsidR="00BB7D7B" w:rsidRDefault="006D5CD0">
      <w:pPr>
        <w:pStyle w:val="Title"/>
      </w:pPr>
      <w:bookmarkStart w:id="0" w:name="_GoBack"/>
      <w:bookmarkEnd w:id="0"/>
      <w:r>
        <w:rPr>
          <w:lang w:val="en-US"/>
        </w:rPr>
        <w:t>Evaluating</w:t>
      </w:r>
      <w:r w:rsidR="00992F51">
        <w:rPr>
          <w:lang w:val="en-US"/>
        </w:rPr>
        <w:t xml:space="preserve"> the Taiwanese Nitrogen Footprint of Food Production</w:t>
      </w:r>
    </w:p>
    <w:p w14:paraId="05C9192A" w14:textId="77777777" w:rsidR="00BB7D7B" w:rsidRDefault="00BB7D7B"/>
    <w:p w14:paraId="0ED70F51" w14:textId="77777777" w:rsidR="000A43C1" w:rsidRPr="00992F51" w:rsidRDefault="00992F51" w:rsidP="000A43C1">
      <w:pPr>
        <w:pStyle w:val="author"/>
      </w:pPr>
      <w:r w:rsidRPr="00992F51">
        <w:rPr>
          <w:b/>
        </w:rPr>
        <w:t>Ming-</w:t>
      </w:r>
      <w:proofErr w:type="spellStart"/>
      <w:r w:rsidRPr="00992F51">
        <w:rPr>
          <w:b/>
        </w:rPr>
        <w:t>Chien</w:t>
      </w:r>
      <w:proofErr w:type="spellEnd"/>
      <w:r w:rsidRPr="00992F51">
        <w:rPr>
          <w:b/>
        </w:rPr>
        <w:t xml:space="preserve"> Su</w:t>
      </w:r>
      <w:r w:rsidR="000A43C1">
        <w:rPr>
          <w:vertAlign w:val="superscript"/>
        </w:rPr>
        <w:t>1</w:t>
      </w:r>
      <w:r w:rsidR="002104F1">
        <w:t xml:space="preserve">, </w:t>
      </w:r>
      <w:r>
        <w:rPr>
          <w:lang w:val="en-US"/>
        </w:rPr>
        <w:t>Hideaki Shibata</w:t>
      </w:r>
      <w:r w:rsidR="000A43C1">
        <w:rPr>
          <w:vertAlign w:val="superscript"/>
        </w:rPr>
        <w:t>2</w:t>
      </w:r>
      <w:r w:rsidR="006832DA">
        <w:t xml:space="preserve">, </w:t>
      </w:r>
      <w:r w:rsidR="006832DA">
        <w:rPr>
          <w:lang w:val="en-US"/>
        </w:rPr>
        <w:t>J</w:t>
      </w:r>
      <w:proofErr w:type="spellStart"/>
      <w:r>
        <w:t>ames</w:t>
      </w:r>
      <w:proofErr w:type="spellEnd"/>
      <w:r>
        <w:t xml:space="preserve"> N Galloway</w:t>
      </w:r>
      <w:r w:rsidRPr="00992F51">
        <w:rPr>
          <w:vertAlign w:val="superscript"/>
        </w:rPr>
        <w:t>3</w:t>
      </w:r>
      <w:r>
        <w:t>, Allison M Leach</w:t>
      </w:r>
      <w:r w:rsidRPr="00992F51">
        <w:rPr>
          <w:vertAlign w:val="superscript"/>
        </w:rPr>
        <w:t>4</w:t>
      </w:r>
    </w:p>
    <w:p w14:paraId="6B734C99" w14:textId="77777777" w:rsidR="000A43C1" w:rsidRDefault="000A43C1" w:rsidP="000A43C1"/>
    <w:p w14:paraId="414E6FEF" w14:textId="10EBC6CA" w:rsidR="007B2B91" w:rsidRPr="00D010EC" w:rsidRDefault="000A43C1" w:rsidP="007B2B91">
      <w:pPr>
        <w:pStyle w:val="address"/>
        <w:rPr>
          <w:lang w:val="en-US" w:eastAsia="zh-TW"/>
        </w:rPr>
      </w:pPr>
      <w:r>
        <w:rPr>
          <w:vertAlign w:val="superscript"/>
        </w:rPr>
        <w:t xml:space="preserve">1 </w:t>
      </w:r>
      <w:r w:rsidR="007B2B91">
        <w:t xml:space="preserve">Department of Natural Resources and Environmental Studies, National Dong Hwa University, No. 1, Sec.2, Da Hsueh Rd, </w:t>
      </w:r>
      <w:proofErr w:type="spellStart"/>
      <w:r w:rsidR="007B2B91">
        <w:t>Shoufeng</w:t>
      </w:r>
      <w:proofErr w:type="spellEnd"/>
      <w:r w:rsidR="007B2B91">
        <w:t>, Hualien 97401, Taiwan</w:t>
      </w:r>
      <w:r w:rsidR="007B2B91">
        <w:rPr>
          <w:vertAlign w:val="superscript"/>
        </w:rPr>
        <w:t xml:space="preserve"> </w:t>
      </w:r>
      <w:r w:rsidR="00D010EC">
        <w:t>, mcsu@mail.ndhu.edu.tw</w:t>
      </w:r>
    </w:p>
    <w:p w14:paraId="79290275" w14:textId="77777777" w:rsidR="000A43C1" w:rsidRPr="0098353D" w:rsidRDefault="000A43C1" w:rsidP="007B2B91">
      <w:pPr>
        <w:pStyle w:val="address"/>
      </w:pPr>
      <w:r>
        <w:rPr>
          <w:vertAlign w:val="superscript"/>
        </w:rPr>
        <w:t>2</w:t>
      </w:r>
      <w:r>
        <w:t xml:space="preserve"> </w:t>
      </w:r>
      <w:r w:rsidR="0098353D" w:rsidRPr="0098353D">
        <w:t>Field Center for Northern Biosphere, Hokkaido University; Kita-9, Nishi-9, Kita-</w:t>
      </w:r>
      <w:proofErr w:type="spellStart"/>
      <w:r w:rsidR="0098353D" w:rsidRPr="0098353D">
        <w:t>ku</w:t>
      </w:r>
      <w:proofErr w:type="spellEnd"/>
      <w:r w:rsidR="0098353D" w:rsidRPr="0098353D">
        <w:t>, Sapporo,</w:t>
      </w:r>
      <w:r w:rsidR="0098353D">
        <w:t xml:space="preserve"> </w:t>
      </w:r>
      <w:r w:rsidR="0098353D" w:rsidRPr="0098353D">
        <w:t>Hokkaido 060-0809, Japan</w:t>
      </w:r>
    </w:p>
    <w:p w14:paraId="5FBAB280" w14:textId="08F22DC9" w:rsidR="006832DA" w:rsidRDefault="006832DA" w:rsidP="006832DA">
      <w:pPr>
        <w:rPr>
          <w:sz w:val="18"/>
          <w:lang w:eastAsia="zh-TW"/>
        </w:rPr>
      </w:pPr>
      <w:r w:rsidRPr="00D063FC">
        <w:rPr>
          <w:rFonts w:hint="eastAsia"/>
          <w:sz w:val="18"/>
          <w:vertAlign w:val="superscript"/>
        </w:rPr>
        <w:t>3</w:t>
      </w:r>
      <w:r>
        <w:rPr>
          <w:rFonts w:hint="eastAsia"/>
          <w:sz w:val="18"/>
          <w:vertAlign w:val="superscript"/>
          <w:lang w:eastAsia="zh-TW"/>
        </w:rPr>
        <w:t xml:space="preserve"> </w:t>
      </w:r>
      <w:r w:rsidRPr="00D063FC">
        <w:rPr>
          <w:sz w:val="18"/>
          <w:lang w:eastAsia="zh-TW"/>
        </w:rPr>
        <w:t>Environmental Sciences Department, University of Virginia</w:t>
      </w:r>
      <w:r w:rsidR="00130B92">
        <w:rPr>
          <w:sz w:val="18"/>
          <w:lang w:eastAsia="zh-TW"/>
        </w:rPr>
        <w:t xml:space="preserve">, </w:t>
      </w:r>
      <w:r w:rsidRPr="00D063FC">
        <w:rPr>
          <w:sz w:val="18"/>
          <w:lang w:eastAsia="zh-TW"/>
        </w:rPr>
        <w:t>Charlottesville, VA 22904, USA</w:t>
      </w:r>
    </w:p>
    <w:p w14:paraId="185ECCA4" w14:textId="77777777" w:rsidR="00BB7D7B" w:rsidRDefault="006832DA" w:rsidP="006832DA">
      <w:r w:rsidRPr="00D063FC">
        <w:rPr>
          <w:rFonts w:hint="eastAsia"/>
          <w:sz w:val="18"/>
          <w:vertAlign w:val="superscript"/>
        </w:rPr>
        <w:t>4</w:t>
      </w:r>
      <w:r>
        <w:rPr>
          <w:rFonts w:hint="eastAsia"/>
          <w:sz w:val="18"/>
          <w:vertAlign w:val="superscript"/>
          <w:lang w:eastAsia="zh-TW"/>
        </w:rPr>
        <w:t xml:space="preserve"> </w:t>
      </w:r>
      <w:r w:rsidRPr="00D063FC">
        <w:rPr>
          <w:sz w:val="18"/>
        </w:rPr>
        <w:t>Department of Natural Resources and the Environment, University of New Hampshire, Durham, New Hampshire 03824, USA</w:t>
      </w:r>
    </w:p>
    <w:p w14:paraId="07DD77E3" w14:textId="77777777" w:rsidR="00677E48" w:rsidRDefault="00677E48">
      <w:pPr>
        <w:pStyle w:val="abstracthead"/>
      </w:pPr>
    </w:p>
    <w:p w14:paraId="564CFDCE" w14:textId="77777777" w:rsidR="00BB7D7B" w:rsidRDefault="00BB7D7B">
      <w:pPr>
        <w:pStyle w:val="abstracthead"/>
      </w:pPr>
      <w:r>
        <w:t>Abstract</w:t>
      </w:r>
    </w:p>
    <w:p w14:paraId="62B1A678" w14:textId="310792BA" w:rsidR="00DE400F" w:rsidRPr="000A5270" w:rsidRDefault="001F5029" w:rsidP="00DE400F">
      <w:pPr>
        <w:rPr>
          <w:rFonts w:eastAsia="MS Mincho"/>
          <w:lang w:eastAsia="ja-JP"/>
        </w:rPr>
      </w:pPr>
      <w:r>
        <w:rPr>
          <w:color w:val="000000" w:themeColor="text1"/>
          <w:lang w:val="en-US"/>
        </w:rPr>
        <w:t>The emissions</w:t>
      </w:r>
      <w:r w:rsidRPr="00A1575D">
        <w:rPr>
          <w:color w:val="000000" w:themeColor="text1"/>
          <w:lang w:val="en-US"/>
        </w:rPr>
        <w:t xml:space="preserve"> of reactive nitrogen</w:t>
      </w:r>
      <w:r w:rsidRPr="00A1575D">
        <w:rPr>
          <w:color w:val="000000" w:themeColor="text1"/>
          <w:lang w:val="en-US" w:eastAsia="zh-CN"/>
        </w:rPr>
        <w:t xml:space="preserve"> </w:t>
      </w:r>
      <w:r w:rsidR="00677E48">
        <w:rPr>
          <w:color w:val="000000" w:themeColor="text1"/>
          <w:lang w:val="en-US" w:eastAsia="zh-CN"/>
        </w:rPr>
        <w:t>(N</w:t>
      </w:r>
      <w:r w:rsidR="00D47236">
        <w:rPr>
          <w:color w:val="000000" w:themeColor="text1"/>
          <w:lang w:val="en-US" w:eastAsia="zh-CN"/>
        </w:rPr>
        <w:t>r)</w:t>
      </w:r>
      <w:r w:rsidR="00677E48">
        <w:rPr>
          <w:color w:val="000000" w:themeColor="text1"/>
          <w:lang w:val="en-US" w:eastAsia="zh-CN"/>
        </w:rPr>
        <w:t xml:space="preserve"> </w:t>
      </w:r>
      <w:r w:rsidR="00EB49F6">
        <w:rPr>
          <w:color w:val="000000" w:themeColor="text1"/>
          <w:lang w:val="en-US"/>
        </w:rPr>
        <w:t>have</w:t>
      </w:r>
      <w:r w:rsidRPr="00A1575D">
        <w:rPr>
          <w:color w:val="000000" w:themeColor="text1"/>
          <w:lang w:val="en-US"/>
        </w:rPr>
        <w:t xml:space="preserve"> </w:t>
      </w:r>
      <w:r w:rsidR="00677E48">
        <w:rPr>
          <w:color w:val="000000" w:themeColor="text1"/>
          <w:lang w:val="en-US"/>
        </w:rPr>
        <w:t xml:space="preserve">been </w:t>
      </w:r>
      <w:r w:rsidRPr="00A1575D">
        <w:rPr>
          <w:color w:val="000000" w:themeColor="text1"/>
          <w:lang w:val="en-US"/>
        </w:rPr>
        <w:t xml:space="preserve">well known to cause many environmental problems and human health issues. Recently, </w:t>
      </w:r>
      <w:r w:rsidR="00B108B9">
        <w:rPr>
          <w:color w:val="000000" w:themeColor="text1"/>
          <w:lang w:val="en-US"/>
        </w:rPr>
        <w:t xml:space="preserve">the </w:t>
      </w:r>
      <w:r w:rsidR="00D47236">
        <w:rPr>
          <w:color w:val="000000" w:themeColor="text1"/>
          <w:lang w:val="en-US"/>
        </w:rPr>
        <w:t>nitrogen (N)</w:t>
      </w:r>
      <w:r w:rsidR="00D47236" w:rsidRPr="00A1575D">
        <w:rPr>
          <w:color w:val="000000" w:themeColor="text1"/>
          <w:lang w:val="en-US"/>
        </w:rPr>
        <w:t xml:space="preserve"> </w:t>
      </w:r>
      <w:r w:rsidRPr="00A1575D">
        <w:rPr>
          <w:color w:val="000000" w:themeColor="text1"/>
          <w:lang w:val="en-US"/>
        </w:rPr>
        <w:t xml:space="preserve">footprint indicator has been developed and used to specify the influence of </w:t>
      </w:r>
      <w:r w:rsidR="00153ADF">
        <w:rPr>
          <w:color w:val="000000" w:themeColor="text1"/>
          <w:lang w:val="en-US"/>
        </w:rPr>
        <w:t>the human use of reactive nitrogen</w:t>
      </w:r>
      <w:r w:rsidRPr="00A1575D">
        <w:rPr>
          <w:color w:val="000000" w:themeColor="text1"/>
          <w:lang w:val="en-US"/>
        </w:rPr>
        <w:t xml:space="preserve"> on the environment</w:t>
      </w:r>
      <w:r>
        <w:rPr>
          <w:color w:val="000000" w:themeColor="text1"/>
          <w:lang w:val="en-US"/>
        </w:rPr>
        <w:t>.</w:t>
      </w:r>
      <w:r w:rsidR="00A564CE">
        <w:rPr>
          <w:color w:val="000000" w:themeColor="text1"/>
          <w:lang w:val="en-US"/>
        </w:rPr>
        <w:t xml:space="preserve"> </w:t>
      </w:r>
      <w:r w:rsidR="00A564CE">
        <w:t xml:space="preserve">Taiwan’s </w:t>
      </w:r>
      <w:r w:rsidR="004A7D34">
        <w:t>V</w:t>
      </w:r>
      <w:r w:rsidR="00C37E58">
        <w:t>irtual</w:t>
      </w:r>
      <w:r w:rsidR="004A7D34">
        <w:t xml:space="preserve"> Nitrogen Factors (</w:t>
      </w:r>
      <w:r w:rsidR="00A564CE">
        <w:t>VNFs</w:t>
      </w:r>
      <w:r w:rsidR="00153ADF">
        <w:t>; factors that describe average N losses during food production by food type</w:t>
      </w:r>
      <w:r w:rsidR="004A7D34">
        <w:t>)</w:t>
      </w:r>
      <w:r w:rsidR="00A564CE">
        <w:t xml:space="preserve"> are </w:t>
      </w:r>
      <w:r w:rsidR="000B7A81">
        <w:t xml:space="preserve">similar </w:t>
      </w:r>
      <w:r w:rsidR="00A564CE">
        <w:t>to Japan</w:t>
      </w:r>
      <w:r w:rsidR="000B7A81">
        <w:t>’s</w:t>
      </w:r>
      <w:r w:rsidR="00A564CE">
        <w:t xml:space="preserve"> </w:t>
      </w:r>
      <w:r w:rsidR="008E2A4A">
        <w:t>VNFs (</w:t>
      </w:r>
      <w:r w:rsidR="00A564CE">
        <w:t xml:space="preserve">without </w:t>
      </w:r>
      <w:r w:rsidR="00153ADF">
        <w:t xml:space="preserve">accounting for </w:t>
      </w:r>
      <w:r w:rsidR="00A564CE">
        <w:t>trade</w:t>
      </w:r>
      <w:r w:rsidR="008E2A4A">
        <w:t>)</w:t>
      </w:r>
      <w:r w:rsidR="00A564CE">
        <w:t xml:space="preserve"> </w:t>
      </w:r>
      <w:r w:rsidR="000B7A81">
        <w:t xml:space="preserve">possibly </w:t>
      </w:r>
      <w:r w:rsidR="00A564CE">
        <w:t xml:space="preserve">due to </w:t>
      </w:r>
      <w:r w:rsidR="000B7A81">
        <w:t xml:space="preserve">comparable </w:t>
      </w:r>
      <w:r w:rsidR="00A564CE">
        <w:t>dietary and farming technolog</w:t>
      </w:r>
      <w:r w:rsidR="000B7A81">
        <w:t>ies</w:t>
      </w:r>
      <w:r w:rsidR="00A564CE">
        <w:t>.</w:t>
      </w:r>
      <w:r w:rsidR="00DE400F">
        <w:t xml:space="preserve"> The av</w:t>
      </w:r>
      <w:r w:rsidR="00EB49F6">
        <w:t xml:space="preserve">erage VNF </w:t>
      </w:r>
      <w:r w:rsidR="00DE400F">
        <w:t xml:space="preserve">of fruit is </w:t>
      </w:r>
      <w:r w:rsidR="00153ADF">
        <w:t xml:space="preserve">much </w:t>
      </w:r>
      <w:r w:rsidR="00DE400F">
        <w:t xml:space="preserve">higher than other vegetable products. Comparisons of the VNFs between Taiwan and Japan (without trade) </w:t>
      </w:r>
      <w:r w:rsidR="000B7A81">
        <w:t xml:space="preserve">follow </w:t>
      </w:r>
      <w:r w:rsidR="00DE400F">
        <w:t xml:space="preserve">the same pattern. </w:t>
      </w:r>
      <w:r w:rsidR="00DE400F" w:rsidRPr="009A41DB">
        <w:t xml:space="preserve">The </w:t>
      </w:r>
      <w:r w:rsidR="00DE400F">
        <w:t>10-year</w:t>
      </w:r>
      <w:r w:rsidR="00DE400F" w:rsidRPr="009A41DB">
        <w:t xml:space="preserve"> average total </w:t>
      </w:r>
      <w:r w:rsidR="00DE400F">
        <w:t>food production</w:t>
      </w:r>
      <w:r w:rsidR="00DE400F" w:rsidRPr="009A41DB">
        <w:t xml:space="preserve"> N footprint in Taiwan was 28 kg N/capita/yr</w:t>
      </w:r>
      <w:r w:rsidR="00DE400F">
        <w:t>.</w:t>
      </w:r>
      <w:r w:rsidR="00DE400F" w:rsidRPr="00DE400F">
        <w:t xml:space="preserve"> </w:t>
      </w:r>
      <w:r w:rsidR="000A5270" w:rsidRPr="009A41DB">
        <w:t>T</w:t>
      </w:r>
      <w:r w:rsidR="000A5270">
        <w:t xml:space="preserve">he </w:t>
      </w:r>
      <w:r w:rsidR="000A5270" w:rsidRPr="009A41DB">
        <w:t>footprint</w:t>
      </w:r>
      <w:r w:rsidR="000A5270">
        <w:t>s</w:t>
      </w:r>
      <w:r w:rsidR="000A5270" w:rsidRPr="009A41DB">
        <w:t xml:space="preserve"> for vegetable and animal products were </w:t>
      </w:r>
      <w:r w:rsidR="000A5270">
        <w:t>10</w:t>
      </w:r>
      <w:r w:rsidR="000A5270" w:rsidRPr="009A41DB">
        <w:t xml:space="preserve"> and </w:t>
      </w:r>
      <w:r w:rsidR="000A5270">
        <w:t>18</w:t>
      </w:r>
      <w:r w:rsidR="000A5270" w:rsidRPr="009A41DB">
        <w:t xml:space="preserve"> kg N/capita/yr, respectively.</w:t>
      </w:r>
      <w:r w:rsidR="000A5270">
        <w:t xml:space="preserve"> The N footprint of Taiwan is similar to Japan (with trade) and the USA. Japan and Taiwan are in similar geographic locations, with the same farming patterns and dietary behaviours. On the contrary, there is no significant likely nitrogen consumption pattern between Taiwan and the US. Overall, the results showed that N footprint calculation is highly dependent on food production processes per unit of Nr consumed.</w:t>
      </w:r>
      <w:r w:rsidR="000A5270">
        <w:rPr>
          <w:rFonts w:eastAsia="MS Mincho" w:hint="eastAsia"/>
          <w:lang w:eastAsia="ja-JP"/>
        </w:rPr>
        <w:t xml:space="preserve"> </w:t>
      </w:r>
      <w:r w:rsidR="000A5270">
        <w:t>Therefore, in future studies we will need to calculate the N footprint with and without international trade to estimate the environmental impacts.  Furthermore, there are many other factors which will influence nitrogen emissions such as socio-economic factors, which need to also be analysed in the future.</w:t>
      </w:r>
      <w:r w:rsidR="00EB49F6">
        <w:t xml:space="preserve"> </w:t>
      </w:r>
    </w:p>
    <w:p w14:paraId="544C333E" w14:textId="77777777" w:rsidR="00DE400F" w:rsidRDefault="00DE400F">
      <w:pPr>
        <w:pStyle w:val="abstract"/>
      </w:pPr>
    </w:p>
    <w:p w14:paraId="0A56AFB6" w14:textId="77777777" w:rsidR="00BB7D7B" w:rsidRDefault="00BB7D7B">
      <w:pPr>
        <w:pStyle w:val="keywordshead"/>
      </w:pPr>
      <w:r>
        <w:t>Key Words</w:t>
      </w:r>
    </w:p>
    <w:p w14:paraId="638BD1E1" w14:textId="20C23ACA" w:rsidR="00BB7D7B" w:rsidRDefault="006D5CD0" w:rsidP="00F4106C">
      <w:pPr>
        <w:pStyle w:val="keywords"/>
        <w:rPr>
          <w:lang w:eastAsia="zh-TW"/>
        </w:rPr>
      </w:pPr>
      <w:r>
        <w:t>nitrogen footprint, food production, GDP, elderly population</w:t>
      </w:r>
    </w:p>
    <w:p w14:paraId="04C00666" w14:textId="0F84B20A" w:rsidR="00D52E3B" w:rsidRDefault="00D52E3B" w:rsidP="001071D9">
      <w:pPr>
        <w:pStyle w:val="references"/>
      </w:pPr>
    </w:p>
    <w:sectPr w:rsidR="00D52E3B" w:rsidSect="00D10A51">
      <w:footerReference w:type="even" r:id="rId8"/>
      <w:footerReference w:type="default" r:id="rId9"/>
      <w:pgSz w:w="11906" w:h="16838" w:code="9"/>
      <w:pgMar w:top="1134" w:right="1134" w:bottom="850"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2E42E" w14:textId="77777777" w:rsidR="004B1402" w:rsidRDefault="004B1402">
      <w:r>
        <w:separator/>
      </w:r>
    </w:p>
  </w:endnote>
  <w:endnote w:type="continuationSeparator" w:id="0">
    <w:p w14:paraId="51F9562C" w14:textId="77777777" w:rsidR="004B1402" w:rsidRDefault="004B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PMingLiU">
    <w:altName w:val="新細明體"/>
    <w:panose1 w:val="02020500000000000000"/>
    <w:charset w:val="51"/>
    <w:family w:val="auto"/>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202F4" w14:textId="77777777" w:rsidR="00050583" w:rsidRDefault="000505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822E8" w14:textId="77777777" w:rsidR="00050583" w:rsidRDefault="000505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650BF" w14:textId="3D84B624" w:rsidR="00050583" w:rsidRDefault="000505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7A4">
      <w:rPr>
        <w:rStyle w:val="PageNumber"/>
        <w:noProof/>
      </w:rPr>
      <w:t>1</w:t>
    </w:r>
    <w:r>
      <w:rPr>
        <w:rStyle w:val="PageNumber"/>
      </w:rPr>
      <w:fldChar w:fldCharType="end"/>
    </w:r>
  </w:p>
  <w:p w14:paraId="451475BF" w14:textId="53E493CF" w:rsidR="00050583" w:rsidRDefault="00050583" w:rsidP="000A43C1">
    <w:pPr>
      <w:pStyle w:val="Footer"/>
      <w:ind w:right="360"/>
    </w:pPr>
    <w:r>
      <w:t>©</w:t>
    </w:r>
    <w:r>
      <w:rPr>
        <w:noProof/>
        <w:sz w:val="20"/>
        <w:lang w:eastAsia="en-AU"/>
      </w:rPr>
      <mc:AlternateContent>
        <mc:Choice Requires="wps">
          <w:drawing>
            <wp:anchor distT="4294967295" distB="4294967295" distL="114300" distR="114300" simplePos="0" relativeHeight="251692032" behindDoc="0" locked="0" layoutInCell="1" allowOverlap="1" wp14:anchorId="3415C504" wp14:editId="07514584">
              <wp:simplePos x="0" y="0"/>
              <wp:positionH relativeFrom="column">
                <wp:posOffset>-24130</wp:posOffset>
              </wp:positionH>
              <wp:positionV relativeFrom="paragraph">
                <wp:posOffset>-30481</wp:posOffset>
              </wp:positionV>
              <wp:extent cx="6162675" cy="0"/>
              <wp:effectExtent l="0" t="0" r="34925" b="2540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DFD53" id="Line 1"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2.4pt" to="483.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">
              <w10:wrap type="topAndBottom"/>
            </v:line>
          </w:pict>
        </mc:Fallback>
      </mc:AlternateContent>
    </w:r>
    <w:r>
      <w:t xml:space="preserve"> Proceedings of the 2016 </w:t>
    </w:r>
    <w:r w:rsidRPr="002104F1">
      <w:t>International Nitrogen Initiative Conference</w:t>
    </w:r>
    <w:r>
      <w:t>, "</w:t>
    </w:r>
    <w:r w:rsidRPr="002104F1">
      <w:rPr>
        <w:i/>
        <w:iCs/>
      </w:rPr>
      <w:t>Solutions to improve nitrogen use efficiency for the world</w:t>
    </w:r>
    <w:r>
      <w:t xml:space="preserve">", 4 – 8 December 2016, Melbourne, Australia. </w:t>
    </w:r>
    <w:hyperlink r:id="rId1" w:history="1">
      <w:r w:rsidRPr="000C0E2E">
        <w:rPr>
          <w:rStyle w:val="Hyperlink"/>
        </w:rPr>
        <w:t>www.ini2016.com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50DB6" w14:textId="77777777" w:rsidR="004B1402" w:rsidRDefault="004B1402">
      <w:r>
        <w:separator/>
      </w:r>
    </w:p>
  </w:footnote>
  <w:footnote w:type="continuationSeparator" w:id="0">
    <w:p w14:paraId="36F87E17" w14:textId="77777777" w:rsidR="004B1402" w:rsidRDefault="004B1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EA62BAC"/>
    <w:lvl w:ilvl="0">
      <w:start w:val="1"/>
      <w:numFmt w:val="bullet"/>
      <w:lvlText w:val=""/>
      <w:lvlJc w:val="left"/>
      <w:pPr>
        <w:tabs>
          <w:tab w:val="num" w:pos="643"/>
        </w:tabs>
        <w:ind w:left="643" w:hanging="360"/>
      </w:pPr>
      <w:rPr>
        <w:rFonts w:ascii="Symbol" w:hAnsi="Symbol" w:cs="Times New Roman" w:hint="default"/>
      </w:rPr>
    </w:lvl>
  </w:abstractNum>
  <w:abstractNum w:abstractNumId="1" w15:restartNumberingAfterBreak="0">
    <w:nsid w:val="FFFFFF88"/>
    <w:multiLevelType w:val="singleLevel"/>
    <w:tmpl w:val="BFD6E53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5CA53FC"/>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3" w15:restartNumberingAfterBreak="0">
    <w:nsid w:val="02674AC3"/>
    <w:multiLevelType w:val="multilevel"/>
    <w:tmpl w:val="3AD8CED4"/>
    <w:lvl w:ilvl="0">
      <w:start w:val="1"/>
      <w:numFmt w:val="bullet"/>
      <w:pStyle w:val="ListBullet2"/>
      <w:lvlText w:val="o"/>
      <w:lvlJc w:val="left"/>
      <w:pPr>
        <w:tabs>
          <w:tab w:val="num" w:pos="360"/>
        </w:tabs>
        <w:ind w:left="360" w:hanging="360"/>
      </w:pPr>
      <w:rPr>
        <w:rFonts w:ascii="Courier New" w:hAnsi="Courier New" w:cs="Monotype Sor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75D3841"/>
    <w:multiLevelType w:val="hybridMultilevel"/>
    <w:tmpl w:val="0148875A"/>
    <w:lvl w:ilvl="0" w:tplc="02A26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5" w15:restartNumberingAfterBreak="0">
    <w:nsid w:val="196A3DC0"/>
    <w:multiLevelType w:val="multilevel"/>
    <w:tmpl w:val="3AD8CE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C03133"/>
    <w:multiLevelType w:val="hybridMultilevel"/>
    <w:tmpl w:val="4E3E1986"/>
    <w:lvl w:ilvl="0" w:tplc="46F697B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DD3076"/>
    <w:multiLevelType w:val="multilevel"/>
    <w:tmpl w:val="D44026F8"/>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Monotype Sorts"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Monotype Sorts"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Monotype Sorts"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40042B4A"/>
    <w:multiLevelType w:val="hybridMultilevel"/>
    <w:tmpl w:val="F14EDC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15:restartNumberingAfterBreak="0">
    <w:nsid w:val="42E636E4"/>
    <w:multiLevelType w:val="hybridMultilevel"/>
    <w:tmpl w:val="F0AE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9265C5F"/>
    <w:multiLevelType w:val="multilevel"/>
    <w:tmpl w:val="3AD8CED4"/>
    <w:lvl w:ilvl="0">
      <w:start w:val="1"/>
      <w:numFmt w:val="bullet"/>
      <w:lvlText w:val="o"/>
      <w:lvlJc w:val="left"/>
      <w:pPr>
        <w:tabs>
          <w:tab w:val="num" w:pos="720"/>
        </w:tabs>
        <w:ind w:left="720" w:hanging="360"/>
      </w:pPr>
      <w:rPr>
        <w:rFonts w:ascii="Courier New" w:hAnsi="Courier New" w:cs="Monotype Sor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A3A26D6"/>
    <w:multiLevelType w:val="multilevel"/>
    <w:tmpl w:val="EFB24A46"/>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792"/>
      </w:pPr>
      <w:rPr>
        <w:rFonts w:hint="default"/>
      </w:rPr>
    </w:lvl>
    <w:lvl w:ilvl="2">
      <w:start w:val="1"/>
      <w:numFmt w:val="lowerLetter"/>
      <w:lvlText w:val="(%3) "/>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EC4231"/>
    <w:multiLevelType w:val="multilevel"/>
    <w:tmpl w:val="B4F6BAC4"/>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792"/>
      </w:pPr>
      <w:rPr>
        <w:rFonts w:hint="default"/>
      </w:rPr>
    </w:lvl>
    <w:lvl w:ilvl="2">
      <w:start w:val="1"/>
      <w:numFmt w:val="lowerLetter"/>
      <w:pStyle w:val="Heading3"/>
      <w:lvlText w:val="(%3) "/>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4376E1D"/>
    <w:multiLevelType w:val="multilevel"/>
    <w:tmpl w:val="4A0ABE8A"/>
    <w:lvl w:ilvl="0">
      <w:start w:val="1"/>
      <w:numFmt w:val="bullet"/>
      <w:lvlText w:val=""/>
      <w:lvlJc w:val="left"/>
      <w:pPr>
        <w:tabs>
          <w:tab w:val="num" w:pos="360"/>
        </w:tabs>
        <w:ind w:left="340" w:hanging="34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Monotype Sort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Monotype Sort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Monotype Sort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65A121AC"/>
    <w:multiLevelType w:val="hybridMultilevel"/>
    <w:tmpl w:val="11961EAC"/>
    <w:lvl w:ilvl="0" w:tplc="86E44A0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0"/>
  </w:num>
  <w:num w:numId="4">
    <w:abstractNumId w:val="2"/>
  </w:num>
  <w:num w:numId="5">
    <w:abstractNumId w:val="0"/>
  </w:num>
  <w:num w:numId="6">
    <w:abstractNumId w:val="2"/>
  </w:num>
  <w:num w:numId="7">
    <w:abstractNumId w:val="0"/>
  </w:num>
  <w:num w:numId="8">
    <w:abstractNumId w:val="2"/>
  </w:num>
  <w:num w:numId="9">
    <w:abstractNumId w:val="0"/>
  </w:num>
  <w:num w:numId="10">
    <w:abstractNumId w:val="2"/>
  </w:num>
  <w:num w:numId="11">
    <w:abstractNumId w:val="0"/>
  </w:num>
  <w:num w:numId="12">
    <w:abstractNumId w:val="2"/>
  </w:num>
  <w:num w:numId="13">
    <w:abstractNumId w:val="7"/>
  </w:num>
  <w:num w:numId="14">
    <w:abstractNumId w:val="5"/>
  </w:num>
  <w:num w:numId="15">
    <w:abstractNumId w:val="0"/>
  </w:num>
  <w:num w:numId="16">
    <w:abstractNumId w:val="3"/>
  </w:num>
  <w:num w:numId="17">
    <w:abstractNumId w:val="2"/>
  </w:num>
  <w:num w:numId="18">
    <w:abstractNumId w:val="10"/>
  </w:num>
  <w:num w:numId="19">
    <w:abstractNumId w:val="13"/>
  </w:num>
  <w:num w:numId="20">
    <w:abstractNumId w:val="8"/>
  </w:num>
  <w:num w:numId="21">
    <w:abstractNumId w:val="12"/>
  </w:num>
  <w:num w:numId="22">
    <w:abstractNumId w:val="1"/>
  </w:num>
  <w:num w:numId="23">
    <w:abstractNumId w:val="14"/>
  </w:num>
  <w:num w:numId="24">
    <w:abstractNumId w:val="6"/>
  </w:num>
  <w:num w:numId="25">
    <w:abstractNumId w:val="11"/>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F8"/>
    <w:rsid w:val="00001280"/>
    <w:rsid w:val="00004371"/>
    <w:rsid w:val="0000602F"/>
    <w:rsid w:val="000119BE"/>
    <w:rsid w:val="00036E03"/>
    <w:rsid w:val="00043901"/>
    <w:rsid w:val="00050583"/>
    <w:rsid w:val="000567A2"/>
    <w:rsid w:val="00060ED0"/>
    <w:rsid w:val="0006135C"/>
    <w:rsid w:val="00063D6B"/>
    <w:rsid w:val="00072173"/>
    <w:rsid w:val="00073700"/>
    <w:rsid w:val="00091849"/>
    <w:rsid w:val="000A43C1"/>
    <w:rsid w:val="000A5270"/>
    <w:rsid w:val="000B4C8A"/>
    <w:rsid w:val="000B512F"/>
    <w:rsid w:val="000B7A81"/>
    <w:rsid w:val="000C2C08"/>
    <w:rsid w:val="000C4C3D"/>
    <w:rsid w:val="000C76A3"/>
    <w:rsid w:val="000D22C6"/>
    <w:rsid w:val="000D6A26"/>
    <w:rsid w:val="000D7668"/>
    <w:rsid w:val="000F5299"/>
    <w:rsid w:val="001071D9"/>
    <w:rsid w:val="00110108"/>
    <w:rsid w:val="00116D56"/>
    <w:rsid w:val="00127B5F"/>
    <w:rsid w:val="00130B92"/>
    <w:rsid w:val="00132B98"/>
    <w:rsid w:val="0014502A"/>
    <w:rsid w:val="00146270"/>
    <w:rsid w:val="00153ADF"/>
    <w:rsid w:val="00154C5A"/>
    <w:rsid w:val="001667BA"/>
    <w:rsid w:val="0018358D"/>
    <w:rsid w:val="00184615"/>
    <w:rsid w:val="0018638A"/>
    <w:rsid w:val="00196407"/>
    <w:rsid w:val="001A01C6"/>
    <w:rsid w:val="001A2416"/>
    <w:rsid w:val="001A588C"/>
    <w:rsid w:val="001A617B"/>
    <w:rsid w:val="001A7486"/>
    <w:rsid w:val="001A7653"/>
    <w:rsid w:val="001A7F51"/>
    <w:rsid w:val="001E04C1"/>
    <w:rsid w:val="001F3DB1"/>
    <w:rsid w:val="001F5029"/>
    <w:rsid w:val="00200020"/>
    <w:rsid w:val="002049DA"/>
    <w:rsid w:val="00206802"/>
    <w:rsid w:val="002104F1"/>
    <w:rsid w:val="00213BF3"/>
    <w:rsid w:val="002259FE"/>
    <w:rsid w:val="00225E47"/>
    <w:rsid w:val="002338F0"/>
    <w:rsid w:val="00234938"/>
    <w:rsid w:val="0025736C"/>
    <w:rsid w:val="00272D9F"/>
    <w:rsid w:val="002819FF"/>
    <w:rsid w:val="002851BE"/>
    <w:rsid w:val="00286E7E"/>
    <w:rsid w:val="002A46B5"/>
    <w:rsid w:val="002C2193"/>
    <w:rsid w:val="002C3240"/>
    <w:rsid w:val="002C4A88"/>
    <w:rsid w:val="002E0FFC"/>
    <w:rsid w:val="002E3FE6"/>
    <w:rsid w:val="002F5058"/>
    <w:rsid w:val="003004F1"/>
    <w:rsid w:val="003016C7"/>
    <w:rsid w:val="00302E0D"/>
    <w:rsid w:val="0031157D"/>
    <w:rsid w:val="003129AE"/>
    <w:rsid w:val="00314D22"/>
    <w:rsid w:val="00317C85"/>
    <w:rsid w:val="003401A3"/>
    <w:rsid w:val="00355077"/>
    <w:rsid w:val="003557B6"/>
    <w:rsid w:val="0036270D"/>
    <w:rsid w:val="0039003D"/>
    <w:rsid w:val="00390785"/>
    <w:rsid w:val="00391730"/>
    <w:rsid w:val="0039501C"/>
    <w:rsid w:val="003963AA"/>
    <w:rsid w:val="00396A43"/>
    <w:rsid w:val="003A11D2"/>
    <w:rsid w:val="003A664C"/>
    <w:rsid w:val="003A67FF"/>
    <w:rsid w:val="003A7A55"/>
    <w:rsid w:val="003C0727"/>
    <w:rsid w:val="003D5077"/>
    <w:rsid w:val="003E2944"/>
    <w:rsid w:val="003E5F51"/>
    <w:rsid w:val="003E7F5D"/>
    <w:rsid w:val="003F23FD"/>
    <w:rsid w:val="003F3153"/>
    <w:rsid w:val="003F3353"/>
    <w:rsid w:val="00400EF9"/>
    <w:rsid w:val="0040134F"/>
    <w:rsid w:val="004148BE"/>
    <w:rsid w:val="00416460"/>
    <w:rsid w:val="00432E39"/>
    <w:rsid w:val="004368DD"/>
    <w:rsid w:val="00457009"/>
    <w:rsid w:val="004755CA"/>
    <w:rsid w:val="00483F3D"/>
    <w:rsid w:val="004857C5"/>
    <w:rsid w:val="00497991"/>
    <w:rsid w:val="004A7D34"/>
    <w:rsid w:val="004B1402"/>
    <w:rsid w:val="004C61C2"/>
    <w:rsid w:val="004D4980"/>
    <w:rsid w:val="004E6CF8"/>
    <w:rsid w:val="005022DD"/>
    <w:rsid w:val="0050638E"/>
    <w:rsid w:val="00506DE3"/>
    <w:rsid w:val="00510981"/>
    <w:rsid w:val="00514E77"/>
    <w:rsid w:val="00517FF9"/>
    <w:rsid w:val="005275AD"/>
    <w:rsid w:val="00532671"/>
    <w:rsid w:val="005443F3"/>
    <w:rsid w:val="00552159"/>
    <w:rsid w:val="00562103"/>
    <w:rsid w:val="00565D32"/>
    <w:rsid w:val="00575812"/>
    <w:rsid w:val="00584099"/>
    <w:rsid w:val="00584899"/>
    <w:rsid w:val="00592BBA"/>
    <w:rsid w:val="005B0ED3"/>
    <w:rsid w:val="005D06C8"/>
    <w:rsid w:val="005F7326"/>
    <w:rsid w:val="006041E6"/>
    <w:rsid w:val="00605227"/>
    <w:rsid w:val="00606FD8"/>
    <w:rsid w:val="006169A7"/>
    <w:rsid w:val="0062355D"/>
    <w:rsid w:val="00623DAC"/>
    <w:rsid w:val="006419D6"/>
    <w:rsid w:val="00645768"/>
    <w:rsid w:val="00650E99"/>
    <w:rsid w:val="00660650"/>
    <w:rsid w:val="0066173E"/>
    <w:rsid w:val="006747A4"/>
    <w:rsid w:val="00677E48"/>
    <w:rsid w:val="006832DA"/>
    <w:rsid w:val="006849FF"/>
    <w:rsid w:val="00697323"/>
    <w:rsid w:val="006A4B36"/>
    <w:rsid w:val="006C3424"/>
    <w:rsid w:val="006C3F01"/>
    <w:rsid w:val="006C4955"/>
    <w:rsid w:val="006C6AD4"/>
    <w:rsid w:val="006D09E4"/>
    <w:rsid w:val="006D23DE"/>
    <w:rsid w:val="006D5CD0"/>
    <w:rsid w:val="00720A22"/>
    <w:rsid w:val="00722747"/>
    <w:rsid w:val="00726980"/>
    <w:rsid w:val="00733866"/>
    <w:rsid w:val="0074129D"/>
    <w:rsid w:val="0074437A"/>
    <w:rsid w:val="00756ED7"/>
    <w:rsid w:val="00761859"/>
    <w:rsid w:val="00776335"/>
    <w:rsid w:val="00780F33"/>
    <w:rsid w:val="00795088"/>
    <w:rsid w:val="00796A86"/>
    <w:rsid w:val="007A4074"/>
    <w:rsid w:val="007B2B91"/>
    <w:rsid w:val="007B4B6A"/>
    <w:rsid w:val="007E7198"/>
    <w:rsid w:val="007F0BAC"/>
    <w:rsid w:val="007F25C2"/>
    <w:rsid w:val="007F32D3"/>
    <w:rsid w:val="0081626F"/>
    <w:rsid w:val="008242E5"/>
    <w:rsid w:val="008321D4"/>
    <w:rsid w:val="00833EDE"/>
    <w:rsid w:val="0084423A"/>
    <w:rsid w:val="00850122"/>
    <w:rsid w:val="0087470E"/>
    <w:rsid w:val="00884490"/>
    <w:rsid w:val="00887A13"/>
    <w:rsid w:val="008964BB"/>
    <w:rsid w:val="008A0003"/>
    <w:rsid w:val="008A25CF"/>
    <w:rsid w:val="008A7AEA"/>
    <w:rsid w:val="008D0724"/>
    <w:rsid w:val="008D75B9"/>
    <w:rsid w:val="008E114B"/>
    <w:rsid w:val="008E2A4A"/>
    <w:rsid w:val="008E4140"/>
    <w:rsid w:val="008E6A61"/>
    <w:rsid w:val="008E7095"/>
    <w:rsid w:val="008F452A"/>
    <w:rsid w:val="00927E35"/>
    <w:rsid w:val="009314E7"/>
    <w:rsid w:val="0095235E"/>
    <w:rsid w:val="00953273"/>
    <w:rsid w:val="00953A49"/>
    <w:rsid w:val="00961846"/>
    <w:rsid w:val="009768C1"/>
    <w:rsid w:val="0098353D"/>
    <w:rsid w:val="00990C58"/>
    <w:rsid w:val="00992F51"/>
    <w:rsid w:val="009A41DB"/>
    <w:rsid w:val="009A5C3A"/>
    <w:rsid w:val="009B08FC"/>
    <w:rsid w:val="009C530C"/>
    <w:rsid w:val="009D233C"/>
    <w:rsid w:val="009D4FB1"/>
    <w:rsid w:val="00A1575D"/>
    <w:rsid w:val="00A15F91"/>
    <w:rsid w:val="00A5371D"/>
    <w:rsid w:val="00A564CE"/>
    <w:rsid w:val="00A67512"/>
    <w:rsid w:val="00AA3CC5"/>
    <w:rsid w:val="00AB5A99"/>
    <w:rsid w:val="00AB60FF"/>
    <w:rsid w:val="00AB77D4"/>
    <w:rsid w:val="00AD0312"/>
    <w:rsid w:val="00AE3845"/>
    <w:rsid w:val="00AE5BC8"/>
    <w:rsid w:val="00AF0FFC"/>
    <w:rsid w:val="00AF42D9"/>
    <w:rsid w:val="00B1047F"/>
    <w:rsid w:val="00B108B9"/>
    <w:rsid w:val="00B30D69"/>
    <w:rsid w:val="00B4317B"/>
    <w:rsid w:val="00B438AB"/>
    <w:rsid w:val="00B82544"/>
    <w:rsid w:val="00B93FB1"/>
    <w:rsid w:val="00B97AD2"/>
    <w:rsid w:val="00BA0C4D"/>
    <w:rsid w:val="00BA2188"/>
    <w:rsid w:val="00BA4A19"/>
    <w:rsid w:val="00BB7D7B"/>
    <w:rsid w:val="00BC619F"/>
    <w:rsid w:val="00BC7098"/>
    <w:rsid w:val="00BD22B2"/>
    <w:rsid w:val="00BE6ECB"/>
    <w:rsid w:val="00BF0EF9"/>
    <w:rsid w:val="00BF61A1"/>
    <w:rsid w:val="00C06BCB"/>
    <w:rsid w:val="00C2520A"/>
    <w:rsid w:val="00C37E58"/>
    <w:rsid w:val="00C4597A"/>
    <w:rsid w:val="00C52707"/>
    <w:rsid w:val="00C531BE"/>
    <w:rsid w:val="00C56B2D"/>
    <w:rsid w:val="00C607EC"/>
    <w:rsid w:val="00C60FD2"/>
    <w:rsid w:val="00C64B95"/>
    <w:rsid w:val="00C94CDB"/>
    <w:rsid w:val="00CA3780"/>
    <w:rsid w:val="00CA4865"/>
    <w:rsid w:val="00CC7231"/>
    <w:rsid w:val="00CF76CD"/>
    <w:rsid w:val="00D010EC"/>
    <w:rsid w:val="00D10A51"/>
    <w:rsid w:val="00D234DA"/>
    <w:rsid w:val="00D31D67"/>
    <w:rsid w:val="00D428AA"/>
    <w:rsid w:val="00D47236"/>
    <w:rsid w:val="00D5225D"/>
    <w:rsid w:val="00D52E3B"/>
    <w:rsid w:val="00D653B7"/>
    <w:rsid w:val="00D67B25"/>
    <w:rsid w:val="00D73021"/>
    <w:rsid w:val="00D76613"/>
    <w:rsid w:val="00D84CF3"/>
    <w:rsid w:val="00D84EC7"/>
    <w:rsid w:val="00DA42B0"/>
    <w:rsid w:val="00DA645D"/>
    <w:rsid w:val="00DB1C3E"/>
    <w:rsid w:val="00DB35A9"/>
    <w:rsid w:val="00DD1109"/>
    <w:rsid w:val="00DD7359"/>
    <w:rsid w:val="00DE400F"/>
    <w:rsid w:val="00DF71E2"/>
    <w:rsid w:val="00DF7B8D"/>
    <w:rsid w:val="00E0471D"/>
    <w:rsid w:val="00E15882"/>
    <w:rsid w:val="00E163B7"/>
    <w:rsid w:val="00E65DC5"/>
    <w:rsid w:val="00E679FA"/>
    <w:rsid w:val="00E7589B"/>
    <w:rsid w:val="00E81263"/>
    <w:rsid w:val="00E85F13"/>
    <w:rsid w:val="00E90E39"/>
    <w:rsid w:val="00E9705F"/>
    <w:rsid w:val="00EA4CA1"/>
    <w:rsid w:val="00EA656E"/>
    <w:rsid w:val="00EB49F6"/>
    <w:rsid w:val="00EB6F26"/>
    <w:rsid w:val="00ED2130"/>
    <w:rsid w:val="00ED7217"/>
    <w:rsid w:val="00EF0B22"/>
    <w:rsid w:val="00F0013D"/>
    <w:rsid w:val="00F025FB"/>
    <w:rsid w:val="00F03605"/>
    <w:rsid w:val="00F2011A"/>
    <w:rsid w:val="00F2365F"/>
    <w:rsid w:val="00F30D48"/>
    <w:rsid w:val="00F33A98"/>
    <w:rsid w:val="00F33B16"/>
    <w:rsid w:val="00F36B68"/>
    <w:rsid w:val="00F4106C"/>
    <w:rsid w:val="00F66EBA"/>
    <w:rsid w:val="00F87723"/>
    <w:rsid w:val="00F97225"/>
    <w:rsid w:val="00FA4329"/>
    <w:rsid w:val="00FB05AF"/>
    <w:rsid w:val="00FB424D"/>
    <w:rsid w:val="00FC2EA1"/>
    <w:rsid w:val="00FF0493"/>
    <w:rsid w:val="00FF0CD6"/>
    <w:rsid w:val="00FF7B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DB5A406"/>
  <w15:docId w15:val="{C55EAE01-CD71-4F12-9CCD-16F29378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0A51"/>
    <w:pPr>
      <w:autoSpaceDE w:val="0"/>
      <w:autoSpaceDN w:val="0"/>
    </w:pPr>
    <w:rPr>
      <w:sz w:val="22"/>
      <w:szCs w:val="22"/>
      <w:lang w:eastAsia="en-US"/>
    </w:rPr>
  </w:style>
  <w:style w:type="paragraph" w:styleId="Heading1">
    <w:name w:val="heading 1"/>
    <w:basedOn w:val="Normal"/>
    <w:next w:val="Normal"/>
    <w:autoRedefine/>
    <w:qFormat/>
    <w:rsid w:val="00D10A51"/>
    <w:pPr>
      <w:keepNext/>
      <w:outlineLvl w:val="0"/>
    </w:pPr>
    <w:rPr>
      <w:b/>
      <w:bCs/>
      <w:lang w:val="en-US"/>
    </w:rPr>
  </w:style>
  <w:style w:type="paragraph" w:styleId="Heading2">
    <w:name w:val="heading 2"/>
    <w:basedOn w:val="Normal"/>
    <w:next w:val="Normal"/>
    <w:autoRedefine/>
    <w:qFormat/>
    <w:rsid w:val="007B2B91"/>
    <w:pPr>
      <w:keepNext/>
      <w:outlineLvl w:val="1"/>
    </w:pPr>
    <w:rPr>
      <w:b/>
      <w:i/>
      <w:iCs/>
    </w:rPr>
  </w:style>
  <w:style w:type="paragraph" w:styleId="Heading3">
    <w:name w:val="heading 3"/>
    <w:basedOn w:val="Normal"/>
    <w:next w:val="Normal"/>
    <w:autoRedefine/>
    <w:qFormat/>
    <w:rsid w:val="00D10A51"/>
    <w:pPr>
      <w:keepNext/>
      <w:numPr>
        <w:ilvl w:val="2"/>
        <w:numId w:val="21"/>
      </w:numPr>
      <w:tabs>
        <w:tab w:val="clear" w:pos="1224"/>
      </w:tabs>
      <w:ind w:left="505" w:hanging="505"/>
      <w:outlineLvl w:val="2"/>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10A51"/>
    <w:rPr>
      <w:b/>
      <w:bCs/>
    </w:rPr>
  </w:style>
  <w:style w:type="character" w:styleId="Hyperlink">
    <w:name w:val="Hyperlink"/>
    <w:basedOn w:val="DefaultParagraphFont"/>
    <w:rsid w:val="00D10A51"/>
    <w:rPr>
      <w:color w:val="0000FF"/>
      <w:u w:val="single"/>
    </w:rPr>
  </w:style>
  <w:style w:type="paragraph" w:customStyle="1" w:styleId="author">
    <w:name w:val="author"/>
    <w:basedOn w:val="Normal"/>
    <w:next w:val="Normal"/>
    <w:autoRedefine/>
    <w:rsid w:val="00D10A51"/>
  </w:style>
  <w:style w:type="paragraph" w:customStyle="1" w:styleId="address">
    <w:name w:val="address"/>
    <w:basedOn w:val="Normal"/>
    <w:next w:val="Normal"/>
    <w:rsid w:val="00D10A51"/>
    <w:rPr>
      <w:sz w:val="18"/>
    </w:rPr>
  </w:style>
  <w:style w:type="paragraph" w:styleId="ListBullet2">
    <w:name w:val="List Bullet 2"/>
    <w:basedOn w:val="Normal"/>
    <w:autoRedefine/>
    <w:rsid w:val="00D10A51"/>
    <w:pPr>
      <w:numPr>
        <w:numId w:val="16"/>
      </w:numPr>
    </w:pPr>
  </w:style>
  <w:style w:type="paragraph" w:styleId="Title">
    <w:name w:val="Title"/>
    <w:basedOn w:val="Normal"/>
    <w:next w:val="Normal"/>
    <w:autoRedefine/>
    <w:qFormat/>
    <w:rsid w:val="00D10A51"/>
    <w:pPr>
      <w:outlineLvl w:val="0"/>
    </w:pPr>
    <w:rPr>
      <w:b/>
      <w:bCs/>
      <w:kern w:val="28"/>
      <w:sz w:val="28"/>
      <w:szCs w:val="28"/>
    </w:rPr>
  </w:style>
  <w:style w:type="paragraph" w:styleId="ListBullet">
    <w:name w:val="List Bullet"/>
    <w:basedOn w:val="Normal"/>
    <w:autoRedefine/>
    <w:rsid w:val="00D10A51"/>
    <w:pPr>
      <w:numPr>
        <w:numId w:val="17"/>
      </w:numPr>
    </w:pPr>
  </w:style>
  <w:style w:type="paragraph" w:styleId="Caption">
    <w:name w:val="caption"/>
    <w:basedOn w:val="Normal"/>
    <w:next w:val="Normal"/>
    <w:qFormat/>
    <w:rsid w:val="00D10A51"/>
    <w:rPr>
      <w:b/>
      <w:bCs/>
      <w:sz w:val="20"/>
      <w:szCs w:val="20"/>
    </w:rPr>
  </w:style>
  <w:style w:type="paragraph" w:customStyle="1" w:styleId="mediahead">
    <w:name w:val="media head"/>
    <w:basedOn w:val="Heading1"/>
    <w:rsid w:val="00D10A51"/>
  </w:style>
  <w:style w:type="paragraph" w:customStyle="1" w:styleId="references">
    <w:name w:val="references"/>
    <w:basedOn w:val="Normal"/>
    <w:autoRedefine/>
    <w:rsid w:val="001071D9"/>
    <w:pPr>
      <w:tabs>
        <w:tab w:val="left" w:pos="426"/>
      </w:tabs>
      <w:ind w:left="284" w:hanging="284"/>
    </w:pPr>
  </w:style>
  <w:style w:type="paragraph" w:customStyle="1" w:styleId="keywords">
    <w:name w:val="keywords"/>
    <w:basedOn w:val="Normal"/>
    <w:next w:val="Normal"/>
    <w:autoRedefine/>
    <w:rsid w:val="00D10A51"/>
  </w:style>
  <w:style w:type="paragraph" w:styleId="Footer">
    <w:name w:val="footer"/>
    <w:basedOn w:val="Normal"/>
    <w:rsid w:val="00D10A51"/>
    <w:pPr>
      <w:tabs>
        <w:tab w:val="center" w:pos="4153"/>
        <w:tab w:val="right" w:pos="8306"/>
      </w:tabs>
    </w:pPr>
    <w:rPr>
      <w:sz w:val="16"/>
    </w:rPr>
  </w:style>
  <w:style w:type="paragraph" w:customStyle="1" w:styleId="keywordshead">
    <w:name w:val="keywords head"/>
    <w:basedOn w:val="Normal"/>
    <w:next w:val="keywords"/>
    <w:autoRedefine/>
    <w:rsid w:val="00D10A51"/>
    <w:rPr>
      <w:b/>
      <w:bCs/>
    </w:rPr>
  </w:style>
  <w:style w:type="character" w:styleId="FollowedHyperlink">
    <w:name w:val="FollowedHyperlink"/>
    <w:basedOn w:val="DefaultParagraphFont"/>
    <w:rsid w:val="00D10A51"/>
    <w:rPr>
      <w:color w:val="800080"/>
      <w:u w:val="single"/>
    </w:rPr>
  </w:style>
  <w:style w:type="paragraph" w:customStyle="1" w:styleId="abstracthead">
    <w:name w:val="abstract head"/>
    <w:basedOn w:val="Normal"/>
    <w:next w:val="Normal"/>
    <w:autoRedefine/>
    <w:rsid w:val="00D10A51"/>
    <w:pPr>
      <w:keepNext/>
      <w:outlineLvl w:val="0"/>
    </w:pPr>
    <w:rPr>
      <w:b/>
      <w:bCs/>
    </w:rPr>
  </w:style>
  <w:style w:type="paragraph" w:customStyle="1" w:styleId="Figure">
    <w:name w:val="Figure"/>
    <w:basedOn w:val="Normal"/>
    <w:rsid w:val="00D10A51"/>
    <w:pPr>
      <w:autoSpaceDE/>
      <w:autoSpaceDN/>
      <w:jc w:val="center"/>
      <w:outlineLvl w:val="0"/>
    </w:pPr>
    <w:rPr>
      <w:b/>
      <w:sz w:val="16"/>
      <w:lang w:val="en-GB"/>
    </w:rPr>
  </w:style>
  <w:style w:type="character" w:styleId="LineNumber">
    <w:name w:val="line number"/>
    <w:basedOn w:val="DefaultParagraphFont"/>
    <w:rsid w:val="00D10A51"/>
  </w:style>
  <w:style w:type="paragraph" w:styleId="ListNumber">
    <w:name w:val="List Number"/>
    <w:basedOn w:val="Normal"/>
    <w:rsid w:val="00D10A51"/>
    <w:pPr>
      <w:numPr>
        <w:numId w:val="22"/>
      </w:numPr>
    </w:pPr>
  </w:style>
  <w:style w:type="character" w:styleId="PageNumber">
    <w:name w:val="page number"/>
    <w:basedOn w:val="DefaultParagraphFont"/>
    <w:rsid w:val="00D10A51"/>
  </w:style>
  <w:style w:type="paragraph" w:styleId="Header">
    <w:name w:val="header"/>
    <w:basedOn w:val="Normal"/>
    <w:rsid w:val="00D10A51"/>
    <w:pPr>
      <w:tabs>
        <w:tab w:val="center" w:pos="4153"/>
        <w:tab w:val="right" w:pos="8306"/>
      </w:tabs>
    </w:pPr>
  </w:style>
  <w:style w:type="paragraph" w:styleId="NormalWeb">
    <w:name w:val="Normal (Web)"/>
    <w:basedOn w:val="Normal"/>
    <w:uiPriority w:val="99"/>
    <w:rsid w:val="00D10A51"/>
    <w:rPr>
      <w:sz w:val="24"/>
      <w:szCs w:val="24"/>
    </w:rPr>
  </w:style>
  <w:style w:type="paragraph" w:customStyle="1" w:styleId="media">
    <w:name w:val="media"/>
    <w:basedOn w:val="Normal"/>
    <w:rsid w:val="00D10A51"/>
  </w:style>
  <w:style w:type="paragraph" w:customStyle="1" w:styleId="abstract">
    <w:name w:val="abstract"/>
    <w:basedOn w:val="Normal"/>
    <w:autoRedefine/>
    <w:rsid w:val="00D10A51"/>
  </w:style>
  <w:style w:type="paragraph" w:styleId="BalloonText">
    <w:name w:val="Balloon Text"/>
    <w:basedOn w:val="Normal"/>
    <w:link w:val="BalloonTextChar"/>
    <w:rsid w:val="000A43C1"/>
    <w:rPr>
      <w:rFonts w:ascii="Tahoma" w:hAnsi="Tahoma" w:cs="Tahoma"/>
      <w:sz w:val="16"/>
      <w:szCs w:val="16"/>
    </w:rPr>
  </w:style>
  <w:style w:type="character" w:customStyle="1" w:styleId="BalloonTextChar">
    <w:name w:val="Balloon Text Char"/>
    <w:basedOn w:val="DefaultParagraphFont"/>
    <w:link w:val="BalloonText"/>
    <w:rsid w:val="000A43C1"/>
    <w:rPr>
      <w:rFonts w:ascii="Tahoma" w:hAnsi="Tahoma" w:cs="Tahoma"/>
      <w:sz w:val="16"/>
      <w:szCs w:val="16"/>
      <w:lang w:eastAsia="en-US"/>
    </w:rPr>
  </w:style>
  <w:style w:type="paragraph" w:styleId="ListParagraph">
    <w:name w:val="List Paragraph"/>
    <w:basedOn w:val="Normal"/>
    <w:uiPriority w:val="34"/>
    <w:qFormat/>
    <w:rsid w:val="008A7AEA"/>
    <w:pPr>
      <w:ind w:leftChars="200" w:left="480"/>
    </w:pPr>
  </w:style>
  <w:style w:type="paragraph" w:customStyle="1" w:styleId="EndNoteBibliography">
    <w:name w:val="EndNote Bibliography"/>
    <w:basedOn w:val="Normal"/>
    <w:link w:val="EndNoteBibliography0"/>
    <w:rsid w:val="00D52E3B"/>
    <w:pPr>
      <w:widowControl w:val="0"/>
      <w:autoSpaceDE/>
      <w:autoSpaceDN/>
    </w:pPr>
    <w:rPr>
      <w:rFonts w:ascii="Calibri" w:hAnsi="Calibri" w:cstheme="minorBidi"/>
      <w:noProof/>
      <w:kern w:val="2"/>
      <w:sz w:val="24"/>
      <w:lang w:val="en-US" w:eastAsia="zh-TW"/>
    </w:rPr>
  </w:style>
  <w:style w:type="character" w:customStyle="1" w:styleId="EndNoteBibliography0">
    <w:name w:val="EndNote Bibliography 字元"/>
    <w:basedOn w:val="DefaultParagraphFont"/>
    <w:link w:val="EndNoteBibliography"/>
    <w:rsid w:val="00D52E3B"/>
    <w:rPr>
      <w:rFonts w:ascii="Calibri" w:hAnsi="Calibri" w:cstheme="minorBidi"/>
      <w:noProof/>
      <w:kern w:val="2"/>
      <w:sz w:val="24"/>
      <w:szCs w:val="22"/>
      <w:lang w:val="en-US" w:eastAsia="zh-TW"/>
    </w:rPr>
  </w:style>
  <w:style w:type="character" w:styleId="CommentReference">
    <w:name w:val="annotation reference"/>
    <w:basedOn w:val="DefaultParagraphFont"/>
    <w:semiHidden/>
    <w:unhideWhenUsed/>
    <w:rsid w:val="00677E48"/>
    <w:rPr>
      <w:sz w:val="16"/>
      <w:szCs w:val="16"/>
    </w:rPr>
  </w:style>
  <w:style w:type="paragraph" w:styleId="CommentText">
    <w:name w:val="annotation text"/>
    <w:basedOn w:val="Normal"/>
    <w:link w:val="CommentTextChar"/>
    <w:semiHidden/>
    <w:unhideWhenUsed/>
    <w:rsid w:val="00677E48"/>
    <w:rPr>
      <w:sz w:val="20"/>
      <w:szCs w:val="20"/>
    </w:rPr>
  </w:style>
  <w:style w:type="character" w:customStyle="1" w:styleId="CommentTextChar">
    <w:name w:val="Comment Text Char"/>
    <w:basedOn w:val="DefaultParagraphFont"/>
    <w:link w:val="CommentText"/>
    <w:semiHidden/>
    <w:rsid w:val="00677E48"/>
    <w:rPr>
      <w:lang w:eastAsia="en-US"/>
    </w:rPr>
  </w:style>
  <w:style w:type="paragraph" w:styleId="CommentSubject">
    <w:name w:val="annotation subject"/>
    <w:basedOn w:val="CommentText"/>
    <w:next w:val="CommentText"/>
    <w:link w:val="CommentSubjectChar"/>
    <w:semiHidden/>
    <w:unhideWhenUsed/>
    <w:rsid w:val="00677E48"/>
    <w:rPr>
      <w:b/>
      <w:bCs/>
    </w:rPr>
  </w:style>
  <w:style w:type="character" w:customStyle="1" w:styleId="CommentSubjectChar">
    <w:name w:val="Comment Subject Char"/>
    <w:basedOn w:val="CommentTextChar"/>
    <w:link w:val="CommentSubject"/>
    <w:semiHidden/>
    <w:rsid w:val="00677E48"/>
    <w:rPr>
      <w:b/>
      <w:bCs/>
      <w:lang w:eastAsia="en-US"/>
    </w:rPr>
  </w:style>
  <w:style w:type="paragraph" w:styleId="Revision">
    <w:name w:val="Revision"/>
    <w:hidden/>
    <w:uiPriority w:val="99"/>
    <w:semiHidden/>
    <w:rsid w:val="001071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25213">
      <w:bodyDiv w:val="1"/>
      <w:marLeft w:val="0"/>
      <w:marRight w:val="0"/>
      <w:marTop w:val="0"/>
      <w:marBottom w:val="0"/>
      <w:divBdr>
        <w:top w:val="none" w:sz="0" w:space="0" w:color="auto"/>
        <w:left w:val="none" w:sz="0" w:space="0" w:color="auto"/>
        <w:bottom w:val="none" w:sz="0" w:space="0" w:color="auto"/>
        <w:right w:val="none" w:sz="0" w:space="0" w:color="auto"/>
      </w:divBdr>
    </w:div>
    <w:div w:id="1469467559">
      <w:bodyDiv w:val="1"/>
      <w:marLeft w:val="0"/>
      <w:marRight w:val="0"/>
      <w:marTop w:val="0"/>
      <w:marBottom w:val="0"/>
      <w:divBdr>
        <w:top w:val="none" w:sz="0" w:space="0" w:color="auto"/>
        <w:left w:val="none" w:sz="0" w:space="0" w:color="auto"/>
        <w:bottom w:val="none" w:sz="0" w:space="0" w:color="auto"/>
        <w:right w:val="none" w:sz="0" w:space="0" w:color="auto"/>
      </w:divBdr>
      <w:divsChild>
        <w:div w:id="217710911">
          <w:marLeft w:val="0"/>
          <w:marRight w:val="0"/>
          <w:marTop w:val="0"/>
          <w:marBottom w:val="0"/>
          <w:divBdr>
            <w:top w:val="none" w:sz="0" w:space="0" w:color="auto"/>
            <w:left w:val="none" w:sz="0" w:space="0" w:color="auto"/>
            <w:bottom w:val="none" w:sz="0" w:space="0" w:color="auto"/>
            <w:right w:val="none" w:sz="0" w:space="0" w:color="auto"/>
          </w:divBdr>
          <w:divsChild>
            <w:div w:id="1198199486">
              <w:marLeft w:val="0"/>
              <w:marRight w:val="0"/>
              <w:marTop w:val="0"/>
              <w:marBottom w:val="0"/>
              <w:divBdr>
                <w:top w:val="none" w:sz="0" w:space="0" w:color="auto"/>
                <w:left w:val="none" w:sz="0" w:space="0" w:color="auto"/>
                <w:bottom w:val="none" w:sz="0" w:space="0" w:color="auto"/>
                <w:right w:val="none" w:sz="0" w:space="0" w:color="auto"/>
              </w:divBdr>
              <w:divsChild>
                <w:div w:id="1798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ni201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15FEA-B34B-485E-9850-6E8E150B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TRI conference template</vt:lpstr>
      <vt:lpstr>TRI conference template</vt:lpstr>
      <vt:lpstr>TRI conference template</vt:lpstr>
    </vt:vector>
  </TitlesOfParts>
  <Company>The Regional Institute Ltd</Company>
  <LinksUpToDate>false</LinksUpToDate>
  <CharactersWithSpaces>2302</CharactersWithSpaces>
  <SharedDoc>false</SharedDoc>
  <HyperlinkBase/>
  <HLinks>
    <vt:vector size="42" baseType="variant">
      <vt:variant>
        <vt:i4>852033</vt:i4>
      </vt:variant>
      <vt:variant>
        <vt:i4>18</vt:i4>
      </vt:variant>
      <vt:variant>
        <vt:i4>0</vt:i4>
      </vt:variant>
      <vt:variant>
        <vt:i4>5</vt:i4>
      </vt:variant>
      <vt:variant>
        <vt:lpwstr>http://www.worldfish.org.au/</vt:lpwstr>
      </vt:variant>
      <vt:variant>
        <vt:lpwstr/>
      </vt:variant>
      <vt:variant>
        <vt:i4>1966118</vt:i4>
      </vt:variant>
      <vt:variant>
        <vt:i4>15</vt:i4>
      </vt:variant>
      <vt:variant>
        <vt:i4>0</vt:i4>
      </vt:variant>
      <vt:variant>
        <vt:i4>5</vt:i4>
      </vt:variant>
      <vt:variant>
        <vt:lpwstr>mailto:smithy@psair.oz</vt:lpwstr>
      </vt:variant>
      <vt:variant>
        <vt:lpwstr/>
      </vt:variant>
      <vt:variant>
        <vt:i4>1900549</vt:i4>
      </vt:variant>
      <vt:variant>
        <vt:i4>12</vt:i4>
      </vt:variant>
      <vt:variant>
        <vt:i4>0</vt:i4>
      </vt:variant>
      <vt:variant>
        <vt:i4>5</vt:i4>
      </vt:variant>
      <vt:variant>
        <vt:lpwstr>http://www.psiro.oz/</vt:lpwstr>
      </vt:variant>
      <vt:variant>
        <vt:lpwstr/>
      </vt:variant>
      <vt:variant>
        <vt:i4>5832764</vt:i4>
      </vt:variant>
      <vt:variant>
        <vt:i4>9</vt:i4>
      </vt:variant>
      <vt:variant>
        <vt:i4>0</vt:i4>
      </vt:variant>
      <vt:variant>
        <vt:i4>5</vt:i4>
      </vt:variant>
      <vt:variant>
        <vt:lpwstr>mailto:rjohnson@regional.org.au</vt:lpwstr>
      </vt:variant>
      <vt:variant>
        <vt:lpwstr/>
      </vt:variant>
      <vt:variant>
        <vt:i4>3604535</vt:i4>
      </vt:variant>
      <vt:variant>
        <vt:i4>6</vt:i4>
      </vt:variant>
      <vt:variant>
        <vt:i4>0</vt:i4>
      </vt:variant>
      <vt:variant>
        <vt:i4>5</vt:i4>
      </vt:variant>
      <vt:variant>
        <vt:lpwstr>http://www.regional.org.au/</vt:lpwstr>
      </vt:variant>
      <vt:variant>
        <vt:lpwstr/>
      </vt:variant>
      <vt:variant>
        <vt:i4>5832764</vt:i4>
      </vt:variant>
      <vt:variant>
        <vt:i4>3</vt:i4>
      </vt:variant>
      <vt:variant>
        <vt:i4>0</vt:i4>
      </vt:variant>
      <vt:variant>
        <vt:i4>5</vt:i4>
      </vt:variant>
      <vt:variant>
        <vt:lpwstr>mailto:rjohnson@regional.org.au</vt:lpwstr>
      </vt:variant>
      <vt:variant>
        <vt:lpwstr/>
      </vt:variant>
      <vt:variant>
        <vt:i4>3604535</vt:i4>
      </vt:variant>
      <vt:variant>
        <vt:i4>0</vt:i4>
      </vt:variant>
      <vt:variant>
        <vt:i4>0</vt:i4>
      </vt:variant>
      <vt:variant>
        <vt:i4>5</vt:i4>
      </vt:variant>
      <vt:variant>
        <vt:lpwstr>http://www.regional.org.au/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 conference template</dc:title>
  <dc:creator>Ming-Chien Su</dc:creator>
  <cp:lastModifiedBy>Nikia Shaw</cp:lastModifiedBy>
  <cp:revision>3</cp:revision>
  <cp:lastPrinted>2007-09-24T04:37:00Z</cp:lastPrinted>
  <dcterms:created xsi:type="dcterms:W3CDTF">2017-01-11T01:22:00Z</dcterms:created>
  <dcterms:modified xsi:type="dcterms:W3CDTF">2017-01-11T01:22:00Z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Roger Johnson</vt:lpwstr>
  </property>
  <property fmtid="{D5CDD505-2E9C-101B-9397-08002B2CF9AE}" pid="3" name="Owner">
    <vt:lpwstr>The Regional Institute Ltd</vt:lpwstr>
  </property>
</Properties>
</file>